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96A" w:rsidRDefault="00C2496A" w:rsidP="00C2496A">
      <w:pPr>
        <w:jc w:val="right"/>
      </w:pPr>
      <w:r>
        <w:t>Приложение к решению</w:t>
      </w:r>
    </w:p>
    <w:p w:rsidR="00C2496A" w:rsidRDefault="00C2496A" w:rsidP="00C2496A">
      <w:pPr>
        <w:jc w:val="right"/>
      </w:pPr>
      <w:r>
        <w:t xml:space="preserve">территориальной избирательной комиссии </w:t>
      </w:r>
    </w:p>
    <w:p w:rsidR="00C2496A" w:rsidRPr="00A97896" w:rsidRDefault="00C2496A" w:rsidP="00C2496A">
      <w:pPr>
        <w:jc w:val="right"/>
      </w:pPr>
      <w:r>
        <w:t>Чердынского город</w:t>
      </w:r>
      <w:r>
        <w:t>ского округа от 13.09.2021 № 149</w:t>
      </w:r>
      <w:bookmarkStart w:id="0" w:name="_GoBack"/>
      <w:bookmarkEnd w:id="0"/>
      <w:r>
        <w:t>/01-4</w:t>
      </w:r>
    </w:p>
    <w:p w:rsidR="0016712A" w:rsidRDefault="0016712A">
      <w:pPr>
        <w:jc w:val="center"/>
        <w:rPr>
          <w:sz w:val="2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0"/>
        <w:gridCol w:w="9575"/>
        <w:gridCol w:w="425"/>
        <w:gridCol w:w="425"/>
        <w:gridCol w:w="425"/>
        <w:gridCol w:w="426"/>
        <w:gridCol w:w="283"/>
        <w:gridCol w:w="3119"/>
        <w:gridCol w:w="283"/>
      </w:tblGrid>
      <w:tr w:rsidR="0016712A">
        <w:trPr>
          <w:cantSplit/>
        </w:trPr>
        <w:tc>
          <w:tcPr>
            <w:tcW w:w="15451" w:type="dxa"/>
            <w:gridSpan w:val="9"/>
          </w:tcPr>
          <w:p w:rsidR="0024302B" w:rsidRDefault="00AD2F5D" w:rsidP="0024302B">
            <w:pPr>
              <w:jc w:val="right"/>
            </w:pPr>
            <w:r>
              <w:t xml:space="preserve"> </w:t>
            </w:r>
          </w:p>
          <w:p w:rsidR="0024302B" w:rsidRDefault="0024302B" w:rsidP="0024302B">
            <w:pPr>
              <w:widowControl w:val="0"/>
              <w:jc w:val="right"/>
              <w:rPr>
                <w:b/>
                <w:spacing w:val="20"/>
                <w:sz w:val="32"/>
                <w:szCs w:val="32"/>
              </w:rPr>
            </w:pPr>
          </w:p>
          <w:p w:rsidR="00C35F77" w:rsidRPr="00C35F77" w:rsidRDefault="0024302B" w:rsidP="0024302B">
            <w:pPr>
              <w:widowControl w:val="0"/>
              <w:rPr>
                <w:sz w:val="32"/>
                <w:szCs w:val="32"/>
              </w:rPr>
            </w:pPr>
            <w:r>
              <w:rPr>
                <w:b/>
                <w:spacing w:val="20"/>
                <w:sz w:val="32"/>
                <w:szCs w:val="32"/>
              </w:rPr>
              <w:t xml:space="preserve">        Дополнительные в</w:t>
            </w:r>
            <w:r w:rsidR="00C35F77" w:rsidRPr="00C35F77">
              <w:rPr>
                <w:b/>
                <w:spacing w:val="20"/>
                <w:sz w:val="32"/>
                <w:szCs w:val="32"/>
              </w:rPr>
              <w:t xml:space="preserve">ыборы депутатов Думы Чердынского городского округа </w:t>
            </w:r>
            <w:r>
              <w:rPr>
                <w:b/>
                <w:spacing w:val="20"/>
                <w:sz w:val="32"/>
                <w:szCs w:val="32"/>
              </w:rPr>
              <w:t xml:space="preserve"> </w:t>
            </w:r>
          </w:p>
          <w:p w:rsidR="00C35F77" w:rsidRPr="0024302B" w:rsidRDefault="008E7AED" w:rsidP="00C35F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  <w:r w:rsidR="00C35F77" w:rsidRPr="0024302B">
              <w:rPr>
                <w:b/>
                <w:sz w:val="32"/>
                <w:szCs w:val="32"/>
              </w:rPr>
              <w:t xml:space="preserve"> сентября 20</w:t>
            </w:r>
            <w:r>
              <w:rPr>
                <w:b/>
                <w:sz w:val="32"/>
                <w:szCs w:val="32"/>
              </w:rPr>
              <w:t>21</w:t>
            </w:r>
            <w:r w:rsidR="00C35F77" w:rsidRPr="0024302B">
              <w:rPr>
                <w:b/>
                <w:sz w:val="32"/>
                <w:szCs w:val="32"/>
              </w:rPr>
              <w:t xml:space="preserve"> </w:t>
            </w:r>
            <w:r w:rsidR="00C35F77" w:rsidRPr="00C35F77">
              <w:rPr>
                <w:b/>
                <w:sz w:val="32"/>
                <w:szCs w:val="32"/>
              </w:rPr>
              <w:t>года</w:t>
            </w:r>
          </w:p>
          <w:p w:rsidR="006340A2" w:rsidRDefault="006340A2" w:rsidP="006340A2">
            <w:pPr>
              <w:pStyle w:val="10"/>
            </w:pPr>
          </w:p>
          <w:p w:rsidR="00FE261B" w:rsidRPr="006340A2" w:rsidRDefault="00FE261B" w:rsidP="006340A2">
            <w:pPr>
              <w:pStyle w:val="10"/>
            </w:pPr>
          </w:p>
          <w:p w:rsidR="0016712A" w:rsidRPr="00F27D12" w:rsidRDefault="0016712A" w:rsidP="006340A2">
            <w:pPr>
              <w:pStyle w:val="1"/>
              <w:widowControl/>
              <w:spacing w:after="60"/>
              <w:ind w:firstLine="0"/>
              <w:jc w:val="center"/>
            </w:pPr>
            <w:r>
              <w:rPr>
                <w:b/>
                <w:sz w:val="32"/>
              </w:rPr>
              <w:t>ПРОТОКОЛ</w:t>
            </w:r>
          </w:p>
          <w:p w:rsidR="0016712A" w:rsidRPr="00F27D12" w:rsidRDefault="0016712A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участковой избирательной коми</w:t>
            </w:r>
            <w:r w:rsidR="00FE261B">
              <w:rPr>
                <w:b/>
                <w:sz w:val="32"/>
              </w:rPr>
              <w:t>ссии об итогах голосования</w:t>
            </w:r>
            <w:r w:rsidR="00FE261B">
              <w:rPr>
                <w:b/>
                <w:sz w:val="32"/>
              </w:rPr>
              <w:br/>
              <w:t>по одн</w:t>
            </w:r>
            <w:r w:rsidR="00695E0F">
              <w:rPr>
                <w:b/>
                <w:sz w:val="32"/>
              </w:rPr>
              <w:t>о</w:t>
            </w:r>
            <w:r>
              <w:rPr>
                <w:b/>
                <w:sz w:val="32"/>
              </w:rPr>
              <w:t>мандатно</w:t>
            </w:r>
            <w:r w:rsidR="00F27D12">
              <w:rPr>
                <w:b/>
                <w:sz w:val="32"/>
              </w:rPr>
              <w:t xml:space="preserve">му избирательному округу № </w:t>
            </w:r>
            <w:r w:rsidR="008E7AED">
              <w:rPr>
                <w:b/>
                <w:sz w:val="32"/>
              </w:rPr>
              <w:t>____</w:t>
            </w:r>
          </w:p>
          <w:p w:rsidR="0016712A" w:rsidRDefault="0016712A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(увеличенная форма)</w:t>
            </w:r>
          </w:p>
          <w:p w:rsidR="0016712A" w:rsidRPr="00924B74" w:rsidRDefault="00F27D12">
            <w:pPr>
              <w:pStyle w:val="2"/>
            </w:pPr>
            <w:r>
              <w:t xml:space="preserve">ИЗБИРАТЕЛЬНЫЙ УЧАСТОК № </w:t>
            </w:r>
            <w:r w:rsidR="006340A2">
              <w:t>42</w:t>
            </w:r>
            <w:r w:rsidR="008E7AED">
              <w:t>___</w:t>
            </w:r>
          </w:p>
          <w:p w:rsidR="0016712A" w:rsidRDefault="0016712A">
            <w:pPr>
              <w:rPr>
                <w:sz w:val="16"/>
              </w:rPr>
            </w:pPr>
          </w:p>
          <w:p w:rsidR="0016712A" w:rsidRPr="00D62AB0" w:rsidRDefault="0016712A">
            <w:pPr>
              <w:spacing w:before="120"/>
              <w:jc w:val="center"/>
              <w:rPr>
                <w:sz w:val="24"/>
              </w:rPr>
            </w:pPr>
            <w:r>
              <w:rPr>
                <w:sz w:val="24"/>
              </w:rPr>
              <w:t>__</w:t>
            </w:r>
            <w:r w:rsidR="00D410D0">
              <w:rPr>
                <w:sz w:val="24"/>
              </w:rPr>
              <w:t>___________________</w:t>
            </w:r>
            <w:r w:rsidR="00F27D12" w:rsidRPr="005A4EB0">
              <w:rPr>
                <w:i/>
                <w:sz w:val="28"/>
                <w:szCs w:val="28"/>
                <w:u w:val="single"/>
              </w:rPr>
              <w:t>Пермский край,</w:t>
            </w:r>
            <w:r w:rsidR="00D410D0" w:rsidRPr="005A4EB0">
              <w:rPr>
                <w:i/>
                <w:sz w:val="28"/>
                <w:szCs w:val="28"/>
                <w:u w:val="single"/>
              </w:rPr>
              <w:t xml:space="preserve"> Чердынский </w:t>
            </w:r>
            <w:r w:rsidR="008E7AED">
              <w:rPr>
                <w:i/>
                <w:sz w:val="28"/>
                <w:szCs w:val="28"/>
                <w:u w:val="single"/>
              </w:rPr>
              <w:t xml:space="preserve">городской округ                                                       </w:t>
            </w:r>
            <w:r w:rsidR="00F27D12" w:rsidRPr="001C1EB0">
              <w:rPr>
                <w:sz w:val="24"/>
                <w:szCs w:val="24"/>
              </w:rPr>
              <w:t>________________</w:t>
            </w:r>
            <w:r w:rsidRPr="001C1EB0">
              <w:rPr>
                <w:sz w:val="24"/>
                <w:szCs w:val="24"/>
              </w:rPr>
              <w:t>_____</w:t>
            </w:r>
          </w:p>
          <w:p w:rsidR="0016712A" w:rsidRDefault="0016712A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(адрес помещения для голосования избирательного участка – Пермский край, район, город, район в городе, поселок, село, улица, дом)</w:t>
            </w:r>
          </w:p>
          <w:p w:rsidR="00FE261B" w:rsidRDefault="00FE261B">
            <w:pPr>
              <w:jc w:val="center"/>
              <w:rPr>
                <w:sz w:val="16"/>
              </w:rPr>
            </w:pPr>
          </w:p>
          <w:p w:rsidR="0016712A" w:rsidRDefault="0016712A">
            <w:pPr>
              <w:jc w:val="center"/>
              <w:rPr>
                <w:sz w:val="12"/>
              </w:rPr>
            </w:pPr>
          </w:p>
          <w:p w:rsidR="0016712A" w:rsidRDefault="0016712A">
            <w:pPr>
              <w:spacing w:after="60"/>
              <w:jc w:val="center"/>
            </w:pPr>
            <w:r>
              <w:rPr>
                <w:b/>
                <w:sz w:val="24"/>
              </w:rPr>
              <w:t xml:space="preserve">Участковая избирательная комиссия    </w:t>
            </w:r>
            <w:r>
              <w:rPr>
                <w:b/>
                <w:spacing w:val="120"/>
                <w:sz w:val="24"/>
              </w:rPr>
              <w:t>установила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pStyle w:val="31"/>
              <w:keepNext w:val="0"/>
              <w:widowControl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pStyle w:val="8"/>
            </w:pPr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8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4F551C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nil"/>
            </w:tcBorders>
            <w:vAlign w:val="center"/>
          </w:tcPr>
          <w:p w:rsidR="004F551C" w:rsidRDefault="004F55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4F551C" w:rsidRPr="004F551C" w:rsidRDefault="004F551C" w:rsidP="004F551C">
            <w:pPr>
              <w:ind w:left="113"/>
              <w:rPr>
                <w:sz w:val="24"/>
              </w:rPr>
            </w:pPr>
            <w:r w:rsidRPr="004F551C">
              <w:rPr>
                <w:sz w:val="24"/>
              </w:rPr>
              <w:t>Число бюллетеней, выданных избирателям, проголосовавшим досрочно, в том числе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</w:tr>
      <w:tr w:rsidR="004F551C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nil"/>
            </w:tcBorders>
            <w:vAlign w:val="center"/>
          </w:tcPr>
          <w:p w:rsidR="004F551C" w:rsidRDefault="004F551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4F551C" w:rsidRPr="004F551C" w:rsidRDefault="004F551C" w:rsidP="004F551C">
            <w:pPr>
              <w:ind w:left="113"/>
              <w:rPr>
                <w:sz w:val="24"/>
              </w:rPr>
            </w:pPr>
            <w:r w:rsidRPr="004F551C">
              <w:rPr>
                <w:sz w:val="24"/>
              </w:rPr>
              <w:t>в помещении избирательной комиссии муниципального образования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4F551C" w:rsidRDefault="004F551C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8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бюллетеней, выданных избирателям в помещении для голосования в день голосования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6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8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погашенных бюллетеней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бюллетеней, содержащихся в переносных ящиках для голосования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6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8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бюллетеней, содержащихся в стационарных ящиках для голосования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недействительных бюллетеней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8"/>
        </w:trPr>
        <w:tc>
          <w:tcPr>
            <w:tcW w:w="490" w:type="dxa"/>
            <w:tcBorders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11</w:t>
            </w:r>
          </w:p>
        </w:tc>
        <w:tc>
          <w:tcPr>
            <w:tcW w:w="9575" w:type="dxa"/>
            <w:tcBorders>
              <w:bottom w:val="nil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действительных бюллетеней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7"/>
        </w:trPr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12</w:t>
            </w:r>
          </w:p>
        </w:tc>
        <w:tc>
          <w:tcPr>
            <w:tcW w:w="9575" w:type="dxa"/>
            <w:tcBorders>
              <w:bottom w:val="single" w:sz="4" w:space="0" w:color="auto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утраченных бюллетеней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  <w:tr w:rsidR="0016712A" w:rsidTr="00C35F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8"/>
        </w:trPr>
        <w:tc>
          <w:tcPr>
            <w:tcW w:w="490" w:type="dxa"/>
            <w:tcBorders>
              <w:bottom w:val="single" w:sz="6" w:space="0" w:color="auto"/>
            </w:tcBorders>
            <w:vAlign w:val="center"/>
          </w:tcPr>
          <w:p w:rsidR="0016712A" w:rsidRDefault="0016712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13</w:t>
            </w:r>
          </w:p>
        </w:tc>
        <w:tc>
          <w:tcPr>
            <w:tcW w:w="9575" w:type="dxa"/>
            <w:tcBorders>
              <w:bottom w:val="single" w:sz="6" w:space="0" w:color="auto"/>
              <w:right w:val="nil"/>
            </w:tcBorders>
            <w:vAlign w:val="center"/>
          </w:tcPr>
          <w:p w:rsidR="0016712A" w:rsidRDefault="0016712A">
            <w:pPr>
              <w:ind w:left="113"/>
              <w:rPr>
                <w:sz w:val="24"/>
              </w:rPr>
            </w:pPr>
            <w:r>
              <w:rPr>
                <w:sz w:val="24"/>
              </w:rPr>
              <w:t>Число не учтенных при получении бюллетеней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vAlign w:val="center"/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</w:tbl>
    <w:p w:rsidR="0016712A" w:rsidRDefault="0016712A">
      <w:pPr>
        <w:rPr>
          <w:sz w:val="16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569"/>
        <w:gridCol w:w="425"/>
        <w:gridCol w:w="425"/>
        <w:gridCol w:w="425"/>
        <w:gridCol w:w="426"/>
        <w:gridCol w:w="283"/>
        <w:gridCol w:w="3119"/>
        <w:gridCol w:w="283"/>
      </w:tblGrid>
      <w:tr w:rsidR="0016712A">
        <w:trPr>
          <w:cantSplit/>
          <w:trHeight w:val="752"/>
        </w:trPr>
        <w:tc>
          <w:tcPr>
            <w:tcW w:w="10065" w:type="dxa"/>
            <w:gridSpan w:val="2"/>
            <w:tcBorders>
              <w:bottom w:val="nil"/>
              <w:right w:val="nil"/>
            </w:tcBorders>
            <w:vAlign w:val="center"/>
          </w:tcPr>
          <w:p w:rsidR="0016712A" w:rsidRPr="007C734B" w:rsidRDefault="007C734B">
            <w:pPr>
              <w:pStyle w:val="21"/>
              <w:keepNext w:val="0"/>
              <w:widowControl/>
            </w:pPr>
            <w:r w:rsidRPr="007C734B">
              <w:t xml:space="preserve">Фамилии, имена и отчества  </w:t>
            </w:r>
            <w:r w:rsidRPr="007C734B">
              <w:br/>
              <w:t>зарегистрированных кандидатов в алфавитном порядке</w:t>
            </w:r>
          </w:p>
        </w:tc>
        <w:tc>
          <w:tcPr>
            <w:tcW w:w="5386" w:type="dxa"/>
            <w:gridSpan w:val="7"/>
            <w:tcBorders>
              <w:bottom w:val="nil"/>
              <w:right w:val="single" w:sz="4" w:space="0" w:color="auto"/>
            </w:tcBorders>
            <w:vAlign w:val="center"/>
          </w:tcPr>
          <w:p w:rsidR="0016712A" w:rsidRDefault="0016712A">
            <w:pPr>
              <w:pStyle w:val="21"/>
              <w:keepNext w:val="0"/>
              <w:widowControl/>
            </w:pPr>
            <w:r>
              <w:t xml:space="preserve">Число голосов избирателей, поданных за </w:t>
            </w:r>
            <w:r>
              <w:br/>
              <w:t>каждого зарегистрированного кандидата</w:t>
            </w:r>
          </w:p>
        </w:tc>
      </w:tr>
      <w:tr w:rsidR="00FE261B" w:rsidTr="00C35F77">
        <w:tblPrEx>
          <w:tblCellMar>
            <w:left w:w="0" w:type="dxa"/>
            <w:right w:w="0" w:type="dxa"/>
          </w:tblCellMar>
        </w:tblPrEx>
        <w:trPr>
          <w:cantSplit/>
          <w:trHeight w:val="488"/>
        </w:trPr>
        <w:tc>
          <w:tcPr>
            <w:tcW w:w="496" w:type="dxa"/>
            <w:tcBorders>
              <w:bottom w:val="nil"/>
            </w:tcBorders>
            <w:vAlign w:val="center"/>
          </w:tcPr>
          <w:p w:rsidR="00FE261B" w:rsidRDefault="00FE261B">
            <w:pPr>
              <w:pStyle w:val="31"/>
              <w:keepNext w:val="0"/>
              <w:widowControl/>
              <w:spacing w:line="240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569" w:type="dxa"/>
            <w:tcBorders>
              <w:bottom w:val="nil"/>
              <w:right w:val="nil"/>
            </w:tcBorders>
            <w:vAlign w:val="center"/>
          </w:tcPr>
          <w:p w:rsidR="00FE261B" w:rsidRPr="00F53197" w:rsidRDefault="0024302B" w:rsidP="005A4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FE261B" w:rsidRDefault="00FE261B">
            <w:pPr>
              <w:jc w:val="center"/>
              <w:rPr>
                <w:sz w:val="24"/>
              </w:rPr>
            </w:pPr>
          </w:p>
        </w:tc>
      </w:tr>
      <w:tr w:rsidR="00F53197" w:rsidTr="008E7AED">
        <w:tblPrEx>
          <w:tblCellMar>
            <w:left w:w="0" w:type="dxa"/>
            <w:right w:w="0" w:type="dxa"/>
          </w:tblCellMar>
        </w:tblPrEx>
        <w:trPr>
          <w:cantSplit/>
          <w:trHeight w:val="488"/>
        </w:trPr>
        <w:tc>
          <w:tcPr>
            <w:tcW w:w="496" w:type="dxa"/>
            <w:vAlign w:val="center"/>
          </w:tcPr>
          <w:p w:rsidR="00F53197" w:rsidRDefault="00F53197" w:rsidP="0014782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9569" w:type="dxa"/>
            <w:tcBorders>
              <w:right w:val="nil"/>
            </w:tcBorders>
            <w:vAlign w:val="center"/>
          </w:tcPr>
          <w:p w:rsidR="00F53197" w:rsidRPr="00F53197" w:rsidRDefault="0024302B" w:rsidP="00147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F53197" w:rsidRDefault="00F53197" w:rsidP="0014782B">
            <w:pPr>
              <w:jc w:val="center"/>
              <w:rPr>
                <w:sz w:val="24"/>
              </w:rPr>
            </w:pPr>
          </w:p>
        </w:tc>
      </w:tr>
      <w:tr w:rsidR="008E7AED" w:rsidTr="0014782B">
        <w:tblPrEx>
          <w:tblCellMar>
            <w:left w:w="0" w:type="dxa"/>
            <w:right w:w="0" w:type="dxa"/>
          </w:tblCellMar>
        </w:tblPrEx>
        <w:trPr>
          <w:cantSplit/>
          <w:trHeight w:val="488"/>
        </w:trPr>
        <w:tc>
          <w:tcPr>
            <w:tcW w:w="496" w:type="dxa"/>
            <w:tcBorders>
              <w:bottom w:val="nil"/>
            </w:tcBorders>
            <w:vAlign w:val="center"/>
          </w:tcPr>
          <w:p w:rsidR="008E7AED" w:rsidRDefault="008E7AED" w:rsidP="0014782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</w:t>
            </w:r>
          </w:p>
        </w:tc>
        <w:tc>
          <w:tcPr>
            <w:tcW w:w="9569" w:type="dxa"/>
            <w:tcBorders>
              <w:bottom w:val="nil"/>
              <w:right w:val="nil"/>
            </w:tcBorders>
            <w:vAlign w:val="center"/>
          </w:tcPr>
          <w:p w:rsidR="008E7AED" w:rsidRDefault="008E7AED" w:rsidP="0014782B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vAlign w:val="center"/>
          </w:tcPr>
          <w:p w:rsidR="008E7AED" w:rsidRDefault="008E7AED" w:rsidP="0014782B">
            <w:pPr>
              <w:jc w:val="center"/>
              <w:rPr>
                <w:sz w:val="24"/>
              </w:rPr>
            </w:pPr>
          </w:p>
        </w:tc>
      </w:tr>
    </w:tbl>
    <w:p w:rsidR="0016712A" w:rsidRDefault="0016712A"/>
    <w:tbl>
      <w:tblPr>
        <w:tblW w:w="0" w:type="auto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065"/>
        <w:gridCol w:w="425"/>
        <w:gridCol w:w="425"/>
        <w:gridCol w:w="425"/>
        <w:gridCol w:w="426"/>
        <w:gridCol w:w="283"/>
        <w:gridCol w:w="3119"/>
        <w:gridCol w:w="283"/>
      </w:tblGrid>
      <w:tr w:rsidR="0016712A">
        <w:trPr>
          <w:cantSplit/>
          <w:trHeight w:val="664"/>
        </w:trPr>
        <w:tc>
          <w:tcPr>
            <w:tcW w:w="10065" w:type="dxa"/>
            <w:tcBorders>
              <w:bottom w:val="single" w:sz="6" w:space="0" w:color="auto"/>
              <w:right w:val="nil"/>
            </w:tcBorders>
          </w:tcPr>
          <w:p w:rsidR="0016712A" w:rsidRDefault="0016712A">
            <w:pPr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Сведения о количестве поступивших в участковую избирательную комиссию в день голосования </w:t>
            </w:r>
            <w:r>
              <w:rPr>
                <w:sz w:val="22"/>
              </w:rPr>
              <w:br/>
              <w:t>и до окончания подсчета голосов избирателей жалоб (заявлений), прилагаемых к протоколу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nil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left w:val="nil"/>
              <w:bottom w:val="single" w:sz="6" w:space="0" w:color="auto"/>
              <w:right w:val="nil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</w:tcBorders>
          </w:tcPr>
          <w:p w:rsidR="0016712A" w:rsidRDefault="0016712A">
            <w:pPr>
              <w:jc w:val="center"/>
              <w:rPr>
                <w:sz w:val="24"/>
              </w:rPr>
            </w:pPr>
          </w:p>
        </w:tc>
      </w:tr>
    </w:tbl>
    <w:p w:rsidR="0016712A" w:rsidRDefault="0016712A">
      <w:pPr>
        <w:pStyle w:val="a7"/>
        <w:widowControl w:val="0"/>
        <w:spacing w:line="192" w:lineRule="auto"/>
        <w:ind w:left="6010"/>
        <w:rPr>
          <w:sz w:val="2"/>
        </w:rPr>
      </w:pPr>
    </w:p>
    <w:p w:rsidR="0016712A" w:rsidRDefault="0016712A">
      <w:pPr>
        <w:pStyle w:val="a7"/>
        <w:widowControl w:val="0"/>
        <w:spacing w:line="192" w:lineRule="auto"/>
        <w:ind w:left="6010"/>
        <w:rPr>
          <w:sz w:val="2"/>
        </w:rPr>
      </w:pPr>
    </w:p>
    <w:sectPr w:rsidR="0016712A">
      <w:footerReference w:type="default" r:id="rId6"/>
      <w:pgSz w:w="16840" w:h="23814" w:code="8"/>
      <w:pgMar w:top="510" w:right="624" w:bottom="454" w:left="624" w:header="720" w:footer="340" w:gutter="0"/>
      <w:pgNumType w:start="1"/>
      <w:cols w:space="82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0DD" w:rsidRDefault="00B850DD">
      <w:r>
        <w:separator/>
      </w:r>
    </w:p>
  </w:endnote>
  <w:endnote w:type="continuationSeparator" w:id="0">
    <w:p w:rsidR="00B850DD" w:rsidRDefault="00B8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12A" w:rsidRDefault="0016712A">
    <w:pPr>
      <w:pStyle w:val="a5"/>
      <w:jc w:val="right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FILENAME </w:instrText>
    </w:r>
    <w:r>
      <w:rPr>
        <w:sz w:val="18"/>
      </w:rPr>
      <w:fldChar w:fldCharType="separate"/>
    </w:r>
    <w:r w:rsidR="00AD2F5D">
      <w:rPr>
        <w:noProof/>
        <w:sz w:val="18"/>
      </w:rPr>
      <w:t>149.01-4 Увеличенаая форма_УИК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0DD" w:rsidRDefault="00B850DD">
      <w:r>
        <w:separator/>
      </w:r>
    </w:p>
  </w:footnote>
  <w:footnote w:type="continuationSeparator" w:id="0">
    <w:p w:rsidR="00B850DD" w:rsidRDefault="00B85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1C"/>
    <w:rsid w:val="0001696C"/>
    <w:rsid w:val="000F2707"/>
    <w:rsid w:val="0014782B"/>
    <w:rsid w:val="0016712A"/>
    <w:rsid w:val="001C1EB0"/>
    <w:rsid w:val="002212BB"/>
    <w:rsid w:val="0024302B"/>
    <w:rsid w:val="002D0264"/>
    <w:rsid w:val="002F1056"/>
    <w:rsid w:val="00326D60"/>
    <w:rsid w:val="003E1A5B"/>
    <w:rsid w:val="003F4119"/>
    <w:rsid w:val="004D789A"/>
    <w:rsid w:val="004F551C"/>
    <w:rsid w:val="004F62CD"/>
    <w:rsid w:val="00557D29"/>
    <w:rsid w:val="005648FD"/>
    <w:rsid w:val="005A449E"/>
    <w:rsid w:val="005A4EB0"/>
    <w:rsid w:val="006340A2"/>
    <w:rsid w:val="00634AE4"/>
    <w:rsid w:val="00695E0F"/>
    <w:rsid w:val="0076273A"/>
    <w:rsid w:val="007C5137"/>
    <w:rsid w:val="007C6B81"/>
    <w:rsid w:val="007C734B"/>
    <w:rsid w:val="008161CD"/>
    <w:rsid w:val="00840145"/>
    <w:rsid w:val="008D3122"/>
    <w:rsid w:val="008E7AED"/>
    <w:rsid w:val="00903EC5"/>
    <w:rsid w:val="00924B74"/>
    <w:rsid w:val="00954029"/>
    <w:rsid w:val="00963EDC"/>
    <w:rsid w:val="009D4451"/>
    <w:rsid w:val="009E0C51"/>
    <w:rsid w:val="00A35279"/>
    <w:rsid w:val="00A86411"/>
    <w:rsid w:val="00AD2F5D"/>
    <w:rsid w:val="00B042DE"/>
    <w:rsid w:val="00B43AC3"/>
    <w:rsid w:val="00B850DD"/>
    <w:rsid w:val="00C233AF"/>
    <w:rsid w:val="00C2496A"/>
    <w:rsid w:val="00C35F77"/>
    <w:rsid w:val="00C8033B"/>
    <w:rsid w:val="00CF55FA"/>
    <w:rsid w:val="00D410D0"/>
    <w:rsid w:val="00D62AB0"/>
    <w:rsid w:val="00E71143"/>
    <w:rsid w:val="00F27D12"/>
    <w:rsid w:val="00F53197"/>
    <w:rsid w:val="00F6054B"/>
    <w:rsid w:val="00F61984"/>
    <w:rsid w:val="00F70015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2133C"/>
  <w15:docId w15:val="{FC5DE152-2E8A-4B11-9AC4-95BC52C9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qFormat/>
    <w:pPr>
      <w:keepNext/>
      <w:ind w:firstLine="781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pageBreakBefore/>
      <w:widowControl w:val="0"/>
      <w:spacing w:line="216" w:lineRule="auto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widowControl w:val="0"/>
      <w:spacing w:before="360" w:line="216" w:lineRule="auto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 w:val="0"/>
      <w:spacing w:before="120" w:line="216" w:lineRule="auto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left="113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</w:style>
  <w:style w:type="paragraph" w:customStyle="1" w:styleId="11">
    <w:name w:val="Заголовок 11"/>
    <w:basedOn w:val="10"/>
    <w:next w:val="10"/>
    <w:pPr>
      <w:keepNext/>
      <w:spacing w:before="80"/>
    </w:pPr>
    <w:rPr>
      <w:b/>
      <w:sz w:val="24"/>
    </w:rPr>
  </w:style>
  <w:style w:type="paragraph" w:customStyle="1" w:styleId="21">
    <w:name w:val="Заголовок 21"/>
    <w:basedOn w:val="10"/>
    <w:next w:val="10"/>
    <w:pPr>
      <w:keepNext/>
      <w:jc w:val="center"/>
    </w:pPr>
    <w:rPr>
      <w:b/>
      <w:sz w:val="24"/>
    </w:rPr>
  </w:style>
  <w:style w:type="paragraph" w:customStyle="1" w:styleId="31">
    <w:name w:val="Заголовок 31"/>
    <w:basedOn w:val="10"/>
    <w:next w:val="10"/>
    <w:pPr>
      <w:keepNext/>
      <w:spacing w:line="216" w:lineRule="auto"/>
      <w:jc w:val="center"/>
    </w:pPr>
    <w:rPr>
      <w:sz w:val="24"/>
    </w:rPr>
  </w:style>
  <w:style w:type="paragraph" w:customStyle="1" w:styleId="41">
    <w:name w:val="Заголовок 41"/>
    <w:basedOn w:val="10"/>
    <w:next w:val="10"/>
    <w:pPr>
      <w:keepNext/>
      <w:spacing w:after="240"/>
      <w:jc w:val="right"/>
    </w:pPr>
    <w:rPr>
      <w:sz w:val="24"/>
    </w:rPr>
  </w:style>
  <w:style w:type="paragraph" w:customStyle="1" w:styleId="51">
    <w:name w:val="Заголовок 51"/>
    <w:basedOn w:val="10"/>
    <w:next w:val="10"/>
    <w:pPr>
      <w:keepNext/>
      <w:spacing w:after="120"/>
    </w:pPr>
    <w:rPr>
      <w:sz w:val="24"/>
    </w:rPr>
  </w:style>
  <w:style w:type="paragraph" w:customStyle="1" w:styleId="61">
    <w:name w:val="Заголовок 61"/>
    <w:basedOn w:val="10"/>
    <w:next w:val="10"/>
    <w:pPr>
      <w:keepNext/>
      <w:jc w:val="center"/>
    </w:pPr>
    <w:rPr>
      <w:b/>
      <w:sz w:val="32"/>
    </w:rPr>
  </w:style>
  <w:style w:type="character" w:customStyle="1" w:styleId="12">
    <w:name w:val="Основной шрифт абзаца1"/>
  </w:style>
  <w:style w:type="paragraph" w:customStyle="1" w:styleId="caaieiaie1">
    <w:name w:val="caaieiaie 1"/>
    <w:basedOn w:val="10"/>
    <w:next w:val="10"/>
    <w:pPr>
      <w:keepNext/>
      <w:ind w:firstLine="781"/>
    </w:pPr>
    <w:rPr>
      <w:sz w:val="24"/>
    </w:rPr>
  </w:style>
  <w:style w:type="character" w:customStyle="1" w:styleId="Iniiaiieoeoo">
    <w:name w:val="Iniiaiie o?eoo"/>
    <w:rPr>
      <w:sz w:val="20"/>
    </w:rPr>
  </w:style>
  <w:style w:type="paragraph" w:customStyle="1" w:styleId="210">
    <w:name w:val="Основной текст 21"/>
    <w:basedOn w:val="10"/>
    <w:pPr>
      <w:jc w:val="center"/>
    </w:pPr>
    <w:rPr>
      <w:b/>
      <w:spacing w:val="20"/>
      <w:sz w:val="26"/>
    </w:rPr>
  </w:style>
  <w:style w:type="character" w:customStyle="1" w:styleId="Iniiaiieoeoo1">
    <w:name w:val="Iniiaiie o?eoo1"/>
    <w:rPr>
      <w:sz w:val="20"/>
    </w:rPr>
  </w:style>
  <w:style w:type="paragraph" w:customStyle="1" w:styleId="13">
    <w:name w:val="Основной текст1"/>
    <w:basedOn w:val="10"/>
    <w:pPr>
      <w:spacing w:line="360" w:lineRule="auto"/>
      <w:jc w:val="both"/>
    </w:pPr>
    <w:rPr>
      <w:sz w:val="24"/>
    </w:rPr>
  </w:style>
  <w:style w:type="character" w:customStyle="1" w:styleId="14">
    <w:name w:val="Номер страницы1"/>
    <w:basedOn w:val="12"/>
    <w:rPr>
      <w:sz w:val="20"/>
    </w:rPr>
  </w:style>
  <w:style w:type="paragraph" w:customStyle="1" w:styleId="14-15">
    <w:name w:val="Текст14-1.5"/>
    <w:basedOn w:val="a3"/>
    <w:pPr>
      <w:spacing w:before="0" w:line="360" w:lineRule="auto"/>
      <w:ind w:left="0" w:firstLine="709"/>
      <w:jc w:val="both"/>
    </w:pPr>
  </w:style>
  <w:style w:type="paragraph" w:customStyle="1" w:styleId="a3">
    <w:name w:val="Письмо"/>
    <w:basedOn w:val="10"/>
    <w:pPr>
      <w:spacing w:before="3000"/>
      <w:ind w:left="4253"/>
      <w:jc w:val="center"/>
    </w:pPr>
    <w:rPr>
      <w:sz w:val="28"/>
    </w:rPr>
  </w:style>
  <w:style w:type="paragraph" w:customStyle="1" w:styleId="211">
    <w:name w:val="Основной текст с отступом 21"/>
    <w:basedOn w:val="10"/>
    <w:pPr>
      <w:ind w:firstLine="709"/>
      <w:jc w:val="both"/>
    </w:pPr>
    <w:rPr>
      <w:sz w:val="24"/>
    </w:rPr>
  </w:style>
  <w:style w:type="paragraph" w:customStyle="1" w:styleId="310">
    <w:name w:val="Основной текст с отступом 31"/>
    <w:basedOn w:val="10"/>
    <w:pPr>
      <w:ind w:firstLine="720"/>
      <w:jc w:val="both"/>
    </w:pPr>
    <w:rPr>
      <w:sz w:val="24"/>
    </w:rPr>
  </w:style>
  <w:style w:type="paragraph" w:customStyle="1" w:styleId="311">
    <w:name w:val="Основной текст 31"/>
    <w:basedOn w:val="10"/>
    <w:pPr>
      <w:spacing w:before="120" w:line="216" w:lineRule="auto"/>
      <w:jc w:val="center"/>
    </w:pPr>
    <w:rPr>
      <w:b/>
      <w:spacing w:val="20"/>
    </w:rPr>
  </w:style>
  <w:style w:type="paragraph" w:customStyle="1" w:styleId="15">
    <w:name w:val="Верхний колонтитул1"/>
    <w:basedOn w:val="10"/>
    <w:pPr>
      <w:tabs>
        <w:tab w:val="center" w:pos="4153"/>
        <w:tab w:val="right" w:pos="8306"/>
      </w:tabs>
    </w:pPr>
  </w:style>
  <w:style w:type="paragraph" w:customStyle="1" w:styleId="16">
    <w:name w:val="Нижний колонтитул1"/>
    <w:basedOn w:val="10"/>
    <w:pPr>
      <w:tabs>
        <w:tab w:val="center" w:pos="4153"/>
        <w:tab w:val="right" w:pos="8306"/>
      </w:tabs>
    </w:pPr>
  </w:style>
  <w:style w:type="paragraph" w:customStyle="1" w:styleId="17">
    <w:name w:val="Схема документа1"/>
    <w:basedOn w:val="10"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pPr>
      <w:jc w:val="center"/>
    </w:pPr>
    <w:rPr>
      <w:rFonts w:ascii="Times New Roman CYR" w:hAnsi="Times New Roman CYR"/>
      <w:b/>
      <w:sz w:val="34"/>
    </w:rPr>
  </w:style>
  <w:style w:type="paragraph" w:styleId="20">
    <w:name w:val="Body Text Indent 2"/>
    <w:basedOn w:val="a"/>
    <w:semiHidden/>
    <w:pPr>
      <w:spacing w:line="192" w:lineRule="auto"/>
      <w:ind w:left="6026"/>
      <w:jc w:val="center"/>
    </w:pPr>
    <w:rPr>
      <w:sz w:val="22"/>
    </w:rPr>
  </w:style>
  <w:style w:type="paragraph" w:styleId="22">
    <w:name w:val="Body Text 2"/>
    <w:basedOn w:val="a"/>
    <w:semiHidden/>
    <w:pPr>
      <w:widowControl w:val="0"/>
      <w:jc w:val="center"/>
    </w:pPr>
    <w:rPr>
      <w:b/>
      <w:spacing w:val="20"/>
      <w:sz w:val="26"/>
    </w:rPr>
  </w:style>
  <w:style w:type="paragraph" w:styleId="a7">
    <w:name w:val="Body Text Indent"/>
    <w:basedOn w:val="a"/>
    <w:semiHidden/>
    <w:pPr>
      <w:spacing w:after="60"/>
      <w:ind w:left="6026"/>
      <w:jc w:val="center"/>
    </w:pPr>
  </w:style>
  <w:style w:type="paragraph" w:customStyle="1" w:styleId="18">
    <w:name w:val="заголовок 1"/>
    <w:basedOn w:val="a"/>
    <w:next w:val="a"/>
    <w:pPr>
      <w:keepNext/>
      <w:widowControl w:val="0"/>
      <w:ind w:firstLine="781"/>
    </w:pPr>
    <w:rPr>
      <w:sz w:val="24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  <w:sz w:val="28"/>
    </w:rPr>
  </w:style>
  <w:style w:type="paragraph" w:customStyle="1" w:styleId="19">
    <w:name w:val="çàãîëîâîê 1"/>
    <w:basedOn w:val="a"/>
    <w:next w:val="a"/>
    <w:pPr>
      <w:keepNext/>
      <w:widowControl w:val="0"/>
      <w:ind w:firstLine="781"/>
    </w:pPr>
    <w:rPr>
      <w:sz w:val="24"/>
    </w:rPr>
  </w:style>
  <w:style w:type="character" w:customStyle="1" w:styleId="a9">
    <w:name w:val="Îñíîâíîé øðèôò"/>
  </w:style>
  <w:style w:type="character" w:styleId="aa">
    <w:name w:val="page number"/>
    <w:basedOn w:val="a0"/>
    <w:semiHidden/>
  </w:style>
  <w:style w:type="paragraph" w:styleId="ab">
    <w:name w:val="Balloon Text"/>
    <w:basedOn w:val="a"/>
    <w:link w:val="ac"/>
    <w:uiPriority w:val="99"/>
    <w:semiHidden/>
    <w:unhideWhenUsed/>
    <w:rsid w:val="00A864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6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 № ____</vt:lpstr>
    </vt:vector>
  </TitlesOfParts>
  <Company>Центризбирком РФ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 № ____</dc:title>
  <dc:creator>.</dc:creator>
  <cp:lastModifiedBy>Татьяна Евгеньевна</cp:lastModifiedBy>
  <cp:revision>5</cp:revision>
  <cp:lastPrinted>2021-09-13T07:47:00Z</cp:lastPrinted>
  <dcterms:created xsi:type="dcterms:W3CDTF">2021-09-13T07:47:00Z</dcterms:created>
  <dcterms:modified xsi:type="dcterms:W3CDTF">2021-09-13T07:51:00Z</dcterms:modified>
</cp:coreProperties>
</file>