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AA6159">
              <w:rPr>
                <w:b/>
                <w:bCs/>
                <w:sz w:val="20"/>
              </w:rPr>
              <w:t>ЯНВАРЬ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7E562C" w:rsidRDefault="007E562C" w:rsidP="00B360F0">
            <w:pPr>
              <w:rPr>
                <w:szCs w:val="28"/>
              </w:rPr>
            </w:pPr>
            <w:r>
              <w:rPr>
                <w:szCs w:val="28"/>
              </w:rPr>
              <w:t>О плане работы ТИК по развитию правовой и электоральной культуры участников избирательного процесса на 2023 год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r w:rsidR="007E562C">
              <w:rPr>
                <w:szCs w:val="28"/>
              </w:rPr>
              <w:t>городского</w:t>
            </w:r>
            <w:r>
              <w:rPr>
                <w:szCs w:val="28"/>
              </w:rPr>
              <w:t xml:space="preserve"> округа за </w:t>
            </w:r>
            <w:r w:rsidR="000B636C">
              <w:rPr>
                <w:szCs w:val="28"/>
              </w:rPr>
              <w:t>январь</w:t>
            </w:r>
            <w:r>
              <w:rPr>
                <w:szCs w:val="28"/>
              </w:rPr>
              <w:t>;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0B636C">
              <w:rPr>
                <w:szCs w:val="28"/>
              </w:rPr>
              <w:t>февраль</w:t>
            </w:r>
          </w:p>
          <w:p w:rsidR="007E562C" w:rsidRDefault="007E562C" w:rsidP="00B360F0">
            <w:pPr>
              <w:rPr>
                <w:szCs w:val="28"/>
              </w:rPr>
            </w:pPr>
            <w:r>
              <w:rPr>
                <w:szCs w:val="28"/>
              </w:rPr>
              <w:t>О формировании Молодежной избирательной комиссии Чердынского ГО</w:t>
            </w:r>
          </w:p>
          <w:p w:rsidR="00DA2305" w:rsidRPr="007F5EDE" w:rsidRDefault="002C3510" w:rsidP="00DA2305">
            <w:pPr>
              <w:tabs>
                <w:tab w:val="left" w:pos="2775"/>
              </w:tabs>
              <w:spacing w:line="240" w:lineRule="auto"/>
              <w:jc w:val="both"/>
              <w:rPr>
                <w:bCs/>
              </w:rPr>
            </w:pPr>
            <w:r>
              <w:rPr>
                <w:szCs w:val="28"/>
              </w:rPr>
              <w:t xml:space="preserve"> </w:t>
            </w:r>
            <w:r w:rsidR="00DA2305"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682BBD" w:rsidP="00B360F0">
            <w:pPr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0B636C">
              <w:rPr>
                <w:szCs w:val="28"/>
              </w:rPr>
              <w:t xml:space="preserve"> января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</w:t>
            </w:r>
            <w:r w:rsidRPr="00C31CEE">
              <w:rPr>
                <w:sz w:val="24"/>
                <w:szCs w:val="24"/>
              </w:rPr>
              <w:lastRenderedPageBreak/>
              <w:t>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81067D" w:rsidP="00D12357">
            <w:r>
              <w:rPr>
                <w:bCs/>
                <w:szCs w:val="28"/>
              </w:rPr>
              <w:t xml:space="preserve"> </w:t>
            </w:r>
            <w:r w:rsidR="000B636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D12357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CB1366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B636C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CB1366" w:rsidP="00CB13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Рассмотрен</w:t>
            </w:r>
            <w:r w:rsidR="00D12357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вопрос участия МИК в конкурсе «Учимся выбирать»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86ECD" w:rsidRDefault="00D12357" w:rsidP="00D12357"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Интеллектуальная игра по избирательному праву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CB1366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12357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Члены МИК совместно с Председателем ТИК провели со студентами общежития</w:t>
            </w:r>
          </w:p>
        </w:tc>
      </w:tr>
      <w:tr w:rsidR="00D12357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CB13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B1366">
              <w:rPr>
                <w:sz w:val="24"/>
                <w:szCs w:val="24"/>
              </w:rPr>
              <w:t>Рабочая встреча с руководителем МО СПП «СПРАВЕДЛИВАЯ РОССИЯ –</w:t>
            </w:r>
            <w:r w:rsidR="00862883">
              <w:rPr>
                <w:sz w:val="24"/>
                <w:szCs w:val="24"/>
              </w:rPr>
              <w:t xml:space="preserve"> ПАТРИОТЫ - </w:t>
            </w:r>
            <w:r w:rsidR="00CB1366">
              <w:rPr>
                <w:sz w:val="24"/>
                <w:szCs w:val="24"/>
              </w:rPr>
              <w:t xml:space="preserve">ЗА </w:t>
            </w:r>
            <w:r w:rsidR="00862883">
              <w:rPr>
                <w:sz w:val="24"/>
                <w:szCs w:val="24"/>
              </w:rPr>
              <w:t>ПРАВДУ»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86288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Обсудили формирование УИК</w:t>
            </w:r>
            <w:r w:rsidR="00D12357">
              <w:rPr>
                <w:sz w:val="24"/>
                <w:szCs w:val="24"/>
              </w:rPr>
              <w:t xml:space="preserve"> </w:t>
            </w:r>
          </w:p>
        </w:tc>
      </w:tr>
      <w:tr w:rsidR="00862883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883" w:rsidRDefault="00862883" w:rsidP="00862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2883" w:rsidRDefault="00862883" w:rsidP="00862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 в Чердынском ГО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2883" w:rsidRDefault="00862883" w:rsidP="00862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62883" w:rsidRDefault="00862883" w:rsidP="008628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Обсудили формирование УИК </w:t>
            </w:r>
          </w:p>
        </w:tc>
      </w:tr>
      <w:tr w:rsidR="00D12357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00D60" w:rsidRDefault="00D12357" w:rsidP="00D1235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D12357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7E0A9C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F3BBD" w:rsidRDefault="00862883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86ECD" w:rsidRDefault="00D12357" w:rsidP="00D12357"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Интеллектуальная игра по избирательному праву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C31CEE" w:rsidRDefault="0086288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12357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Председатель ТИК и члены МИК провели со студентами общежития</w:t>
            </w:r>
          </w:p>
        </w:tc>
      </w:tr>
      <w:tr w:rsidR="00D12357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862883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86288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4</w:t>
            </w:r>
            <w:r w:rsidR="00D12357">
              <w:rPr>
                <w:sz w:val="24"/>
                <w:szCs w:val="24"/>
              </w:rPr>
              <w:t xml:space="preserve"> новостей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883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B1366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D8CB6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F2DB1-EF4D-478F-A4D1-69B1CE7F5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2022-05-18T11:44:00Z</cp:lastPrinted>
  <dcterms:created xsi:type="dcterms:W3CDTF">2023-02-01T04:43:00Z</dcterms:created>
  <dcterms:modified xsi:type="dcterms:W3CDTF">2023-02-01T04:53:00Z</dcterms:modified>
</cp:coreProperties>
</file>