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474" w:type="dxa"/>
        <w:tblInd w:w="91" w:type="dxa"/>
        <w:tblLook w:val="04A0" w:firstRow="1" w:lastRow="0" w:firstColumn="1" w:lastColumn="0" w:noHBand="0" w:noVBand="1"/>
      </w:tblPr>
      <w:tblGrid>
        <w:gridCol w:w="560"/>
        <w:gridCol w:w="2382"/>
        <w:gridCol w:w="1706"/>
        <w:gridCol w:w="3826"/>
      </w:tblGrid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290CF6">
              <w:rPr>
                <w:rFonts w:ascii="Times New Roman" w:hAnsi="Times New Roman"/>
                <w:b/>
                <w:bCs/>
                <w:sz w:val="20"/>
              </w:rPr>
              <w:t>ОЛНЕНИИ ПЛАНА РАБОТЫ ЗА МАРТ</w:t>
            </w:r>
          </w:p>
        </w:tc>
      </w:tr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8D78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70737E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E21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1363BD" w:rsidRDefault="001363BD" w:rsidP="001363BD">
            <w:pPr>
              <w:spacing w:line="240" w:lineRule="auto"/>
              <w:rPr>
                <w:rFonts w:ascii="Times New Roman" w:hAnsi="Times New Roman"/>
                <w:szCs w:val="28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Ч</w:t>
            </w:r>
            <w:r>
              <w:rPr>
                <w:rFonts w:ascii="Times New Roman" w:hAnsi="Times New Roman"/>
                <w:sz w:val="24"/>
                <w:szCs w:val="24"/>
              </w:rPr>
              <w:t>ердынского городского округа за февраль</w:t>
            </w:r>
            <w:r>
              <w:rPr>
                <w:rFonts w:ascii="Times New Roman" w:hAnsi="Times New Roman"/>
                <w:szCs w:val="28"/>
              </w:rPr>
              <w:t>,</w:t>
            </w:r>
          </w:p>
          <w:p w:rsidR="001363BD" w:rsidRDefault="001363BD" w:rsidP="001363B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 xml:space="preserve">О плане работы территориальной избирательной комиссии Чердынского городского округа на </w:t>
            </w: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32145" w:rsidRPr="0056426E" w:rsidRDefault="005E2DC3" w:rsidP="0056426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д</w:t>
            </w:r>
            <w:r w:rsidR="00732145">
              <w:rPr>
                <w:rFonts w:ascii="Times New Roman" w:hAnsi="Times New Roman"/>
                <w:szCs w:val="28"/>
              </w:rPr>
              <w:t>ругие</w:t>
            </w:r>
            <w:r w:rsidR="00F05137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C9122C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Default="001363BD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02.03.2024,</w:t>
            </w:r>
          </w:p>
          <w:p w:rsidR="001363BD" w:rsidRDefault="001363BD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11.03.2024,</w:t>
            </w:r>
          </w:p>
          <w:p w:rsidR="001363BD" w:rsidRPr="007A7134" w:rsidRDefault="001363BD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21.03.2024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5E2DC3">
        <w:trPr>
          <w:trHeight w:val="615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70737E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70737E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1363BD">
              <w:rPr>
                <w:rFonts w:ascii="Times New Roman" w:hAnsi="Times New Roman"/>
                <w:szCs w:val="28"/>
              </w:rPr>
              <w:t>Антитеррористическая комиссия администрации Чердынского городского округа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1363BD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01 марта</w:t>
            </w:r>
            <w:r w:rsidR="00DA518E"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1363BD">
              <w:rPr>
                <w:rFonts w:ascii="Times New Roman" w:hAnsi="Times New Roman"/>
                <w:szCs w:val="28"/>
              </w:rPr>
              <w:t>Председатель территориальной избирательной комиссии приняла участие в заседании комиссии</w:t>
            </w:r>
          </w:p>
        </w:tc>
      </w:tr>
      <w:tr w:rsidR="0070737E" w:rsidRPr="007A7134" w:rsidTr="0070737E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Pr="007A7134" w:rsidRDefault="0070737E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2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Pr="007A7134" w:rsidRDefault="0070737E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Заседание оперативного штаба ГУ МВД России по Пермскому краю по подготовке и проведению выборов Президента Российской Федерации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70737E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06 марта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Pr="007A7134" w:rsidRDefault="0070737E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Председатель территориальной избирательной комиссии приняла участие</w:t>
            </w:r>
            <w:r>
              <w:rPr>
                <w:rFonts w:ascii="Times New Roman" w:hAnsi="Times New Roman"/>
                <w:szCs w:val="28"/>
              </w:rPr>
              <w:t xml:space="preserve"> в заседании оперативного штаба</w:t>
            </w:r>
          </w:p>
        </w:tc>
      </w:tr>
      <w:tr w:rsidR="0070737E" w:rsidRPr="007A7134" w:rsidTr="0070737E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Pr="007A7134" w:rsidRDefault="0070737E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Pr="007A7134" w:rsidRDefault="0070737E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Рабочая группа по оказанию содействия избирательным комиссиям  по подготовке и проведению выборов на территории Пермского края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70737E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07 марта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Pr="007A7134" w:rsidRDefault="0070737E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Председатель территориальной избирательной комиссии приняла участие</w:t>
            </w:r>
            <w:r>
              <w:rPr>
                <w:rFonts w:ascii="Times New Roman" w:hAnsi="Times New Roman"/>
                <w:szCs w:val="28"/>
              </w:rPr>
              <w:t xml:space="preserve"> в заседании Рабочей группы</w:t>
            </w:r>
          </w:p>
        </w:tc>
      </w:tr>
      <w:tr w:rsidR="0070737E" w:rsidRPr="007A7134" w:rsidTr="0070737E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70737E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70737E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Совещания с ИКПК в режиме видеоконференцсвязи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E429E1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01, 11, 21 марта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E429E1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Председатель территориальной избирательной комиссии приняла участие</w:t>
            </w:r>
            <w:r>
              <w:rPr>
                <w:rFonts w:ascii="Times New Roman" w:hAnsi="Times New Roman"/>
                <w:szCs w:val="28"/>
              </w:rPr>
              <w:t xml:space="preserve"> в совещании</w:t>
            </w:r>
          </w:p>
        </w:tc>
      </w:tr>
      <w:tr w:rsidR="00DA2305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70737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95571D" w:rsidRPr="007A7134" w:rsidTr="0070737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71D" w:rsidRPr="007A7134" w:rsidRDefault="0070737E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571D" w:rsidRPr="007A7134" w:rsidRDefault="0070737E" w:rsidP="0070737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Семинар с </w:t>
            </w:r>
            <w:r w:rsidR="0095571D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руководством </w:t>
            </w:r>
            <w:r w:rsidR="0095571D">
              <w:rPr>
                <w:rFonts w:ascii="Times New Roman" w:hAnsi="Times New Roman"/>
                <w:szCs w:val="28"/>
              </w:rPr>
              <w:t>уча</w:t>
            </w:r>
            <w:r>
              <w:rPr>
                <w:rFonts w:ascii="Times New Roman" w:hAnsi="Times New Roman"/>
                <w:szCs w:val="28"/>
              </w:rPr>
              <w:t>стковых избирательных комиссий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571D" w:rsidRPr="007A7134" w:rsidRDefault="0070737E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05 марта</w:t>
            </w:r>
            <w:r w:rsidR="0095571D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571D" w:rsidRPr="007A7134" w:rsidRDefault="0070737E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Обучено 60 членов участковых комиссий</w:t>
            </w:r>
          </w:p>
        </w:tc>
      </w:tr>
      <w:tr w:rsidR="0070737E" w:rsidRPr="007A7134" w:rsidTr="0070737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70737E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37E" w:rsidRDefault="0070737E" w:rsidP="0070737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Обучение  и тестирование членов участковых избирательных комиссий на информационном портале (интернет-сайте) РЦОИТ при ЦИК России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37E" w:rsidRDefault="0070737E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До 10 марта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37E" w:rsidRDefault="0070737E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Обучение и тестирование прошли 142 члена участковых избирательных комиссий</w:t>
            </w:r>
          </w:p>
        </w:tc>
      </w:tr>
      <w:tr w:rsidR="00AB251F" w:rsidRPr="007A7134" w:rsidTr="005E2DC3">
        <w:trPr>
          <w:trHeight w:val="461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70737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70737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70737E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70737E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7584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70737E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E429E1" w:rsidP="00AE5DF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E429E1" w:rsidP="00AE5DF4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E429E1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420220" w:rsidRDefault="00E429E1" w:rsidP="00AE5D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E5DF4" w:rsidRPr="007A7134" w:rsidTr="005E2DC3">
        <w:trPr>
          <w:trHeight w:val="272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E5DF4" w:rsidRPr="007A7134" w:rsidTr="0070737E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70737E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70737E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наполнялся</w:t>
            </w: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E5DF4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Default="004218D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График досрочного голосования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Default="004218D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марта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AE5DF4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Default="004218D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Проголосовали!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Default="004218D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марта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E5DF4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E5DF4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363BD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90CF6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18D4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938B4"/>
    <w:rsid w:val="00595528"/>
    <w:rsid w:val="005A27D1"/>
    <w:rsid w:val="005B27F1"/>
    <w:rsid w:val="005B5BFC"/>
    <w:rsid w:val="005C46FE"/>
    <w:rsid w:val="005E2DC3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0737E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28F8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5571D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E5DF4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429E1"/>
    <w:rsid w:val="00E551DD"/>
    <w:rsid w:val="00E77164"/>
    <w:rsid w:val="00EB64C3"/>
    <w:rsid w:val="00ED6F2B"/>
    <w:rsid w:val="00ED7444"/>
    <w:rsid w:val="00ED7D68"/>
    <w:rsid w:val="00ED7E98"/>
    <w:rsid w:val="00EE2819"/>
    <w:rsid w:val="00EF4E86"/>
    <w:rsid w:val="00F00D60"/>
    <w:rsid w:val="00F016D3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6847F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3F876-D2F5-400D-9625-241AD3D74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2024-04-03T11:13:00Z</cp:lastPrinted>
  <dcterms:created xsi:type="dcterms:W3CDTF">2024-04-03T10:41:00Z</dcterms:created>
  <dcterms:modified xsi:type="dcterms:W3CDTF">2024-04-03T11:16:00Z</dcterms:modified>
</cp:coreProperties>
</file>