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3247EAF3" w:rsidR="000B55B7" w:rsidRPr="00B256B7" w:rsidRDefault="00642140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A069817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2382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74944" w14:textId="77777777" w:rsidR="00BC7710" w:rsidRPr="000A03C9" w:rsidRDefault="00BC7710" w:rsidP="00BC7710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A03C9">
                              <w:rPr>
                                <w:b/>
                                <w:bCs/>
                                <w:szCs w:val="28"/>
                              </w:rPr>
                              <w:t>О назначении ответственных лиц из числа членов комиссии с правом решающего голоса для контроля за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                      </w:r>
                          </w:p>
                          <w:p w14:paraId="6BBEA4FA" w14:textId="64FC67E2" w:rsidR="00B33253" w:rsidRPr="00B33253" w:rsidRDefault="00B33253" w:rsidP="00642140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7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XbtgIAALI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" filled="f" stroked="f">
                <v:textbox inset="0,0,0,0">
                  <w:txbxContent>
                    <w:p w14:paraId="17F74944" w14:textId="77777777" w:rsidR="00BC7710" w:rsidRPr="000A03C9" w:rsidRDefault="00BC7710" w:rsidP="00BC7710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0A03C9">
                        <w:rPr>
                          <w:b/>
                          <w:bCs/>
                          <w:szCs w:val="28"/>
                        </w:rPr>
                        <w:t>О назначении ответственных лиц из числа членов комиссии с правом решающего голоса для контроля за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                </w:r>
                    </w:p>
                    <w:p w14:paraId="6BBEA4FA" w14:textId="64FC67E2" w:rsidR="00B33253" w:rsidRPr="00B33253" w:rsidRDefault="00B33253" w:rsidP="00642140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393710F" w14:textId="01659D15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BEF16C4" w:rsidR="00975170" w:rsidRPr="00B256B7" w:rsidRDefault="00BC7710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16</w:t>
                            </w:r>
                            <w:r w:rsidR="00642140">
                              <w:rPr>
                                <w:szCs w:val="28"/>
                              </w:rPr>
                              <w:t xml:space="preserve"> июля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BEF16C4" w:rsidR="00975170" w:rsidRPr="00B256B7" w:rsidRDefault="00BC7710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16</w:t>
                      </w:r>
                      <w:r w:rsidR="00642140">
                        <w:rPr>
                          <w:szCs w:val="28"/>
                        </w:rPr>
                        <w:t xml:space="preserve"> июля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C599433" w:rsidR="00E75F24" w:rsidRPr="00B256B7" w:rsidRDefault="00F9596E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BC7710">
                              <w:rPr>
                                <w:szCs w:val="28"/>
                              </w:rPr>
                              <w:t>1/01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C599433" w:rsidR="00E75F24" w:rsidRPr="00B256B7" w:rsidRDefault="00F9596E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BC7710">
                        <w:rPr>
                          <w:szCs w:val="28"/>
                        </w:rPr>
                        <w:t>1/01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6B1280" w14:textId="77777777" w:rsidR="00642140" w:rsidRDefault="00642140" w:rsidP="005952D4">
      <w:pPr>
        <w:spacing w:line="360" w:lineRule="auto"/>
        <w:jc w:val="both"/>
        <w:rPr>
          <w:szCs w:val="28"/>
        </w:rPr>
      </w:pPr>
    </w:p>
    <w:p w14:paraId="4A673E03" w14:textId="77777777" w:rsidR="00BC7710" w:rsidRDefault="00BC7710" w:rsidP="00BC7710">
      <w:pPr>
        <w:pStyle w:val="a7"/>
        <w:spacing w:line="360" w:lineRule="auto"/>
      </w:pPr>
      <w:r>
        <w:t>В соответствии со статьей 61 Закона Пермского края от 11.05.2011 № 766-ПК «О выборах депутатов Законодательного Собрания Пермского края», постановлением Избирательной комиссии Пермского края от 27.04.2026 № 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 пунктом 3 постановления Избирательной комиссии Пермского края от 04.06.2026 № 115/15-4 «О порядке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доставкой»,</w:t>
      </w:r>
    </w:p>
    <w:p w14:paraId="779A8E4E" w14:textId="419DE623" w:rsidR="00C65467" w:rsidRPr="00423A9F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1B13004A" w14:textId="6D5E7D1D" w:rsidR="00BC7710" w:rsidRDefault="00BC7710" w:rsidP="008665DE">
      <w:pPr>
        <w:pStyle w:val="a7"/>
        <w:numPr>
          <w:ilvl w:val="0"/>
          <w:numId w:val="6"/>
        </w:numPr>
        <w:spacing w:line="360" w:lineRule="auto"/>
        <w:ind w:left="0" w:firstLine="709"/>
      </w:pPr>
      <w:r>
        <w:t xml:space="preserve">Назначить ответственных лиц для контроля за получением, доставкой и передачей избирательных бюллетеней в нижестоящие территориальные избирательные комиссии </w:t>
      </w:r>
      <w:r w:rsidRPr="00212D5B">
        <w:t>по выборам депутатов Законодательного Собрания Пермского края пятого созыва</w:t>
      </w:r>
      <w:r>
        <w:t xml:space="preserve"> следующих членов территориальной избирательной комиссии </w:t>
      </w:r>
      <w:r w:rsidR="008665DE">
        <w:t>Чердынского</w:t>
      </w:r>
      <w:r>
        <w:t xml:space="preserve"> муниципального округа с правом решающего голоса:</w:t>
      </w:r>
    </w:p>
    <w:p w14:paraId="42FED05A" w14:textId="17B6A116" w:rsidR="00BC7710" w:rsidRDefault="00BC7710" w:rsidP="00BC7710">
      <w:pPr>
        <w:pStyle w:val="a7"/>
        <w:spacing w:line="360" w:lineRule="auto"/>
        <w:ind w:firstLine="0"/>
      </w:pPr>
      <w:r>
        <w:t xml:space="preserve">- </w:t>
      </w:r>
      <w:r w:rsidR="008665DE">
        <w:t>Бессонову Татьяну Евгеньевну</w:t>
      </w:r>
      <w:r>
        <w:t xml:space="preserve"> – председателя территориальной избирательной комиссии </w:t>
      </w:r>
      <w:r w:rsidR="008665DE">
        <w:t>Чердынского</w:t>
      </w:r>
      <w:r>
        <w:t xml:space="preserve"> муниципального округа;</w:t>
      </w:r>
    </w:p>
    <w:p w14:paraId="448BF2BF" w14:textId="28DDA9C1" w:rsidR="00BC7710" w:rsidRDefault="008665DE" w:rsidP="00BC7710">
      <w:pPr>
        <w:pStyle w:val="a7"/>
        <w:spacing w:line="360" w:lineRule="auto"/>
        <w:ind w:firstLine="0"/>
      </w:pPr>
      <w:r>
        <w:lastRenderedPageBreak/>
        <w:t xml:space="preserve">- Кичигину Надежду Геннадьевну </w:t>
      </w:r>
      <w:r w:rsidR="00BC7710">
        <w:t xml:space="preserve">– заместителя председателя территориальной избирательной комиссии </w:t>
      </w:r>
      <w:r>
        <w:t xml:space="preserve">Чердынского </w:t>
      </w:r>
      <w:r w:rsidR="00BC7710">
        <w:t>муниципального округа с правом решающего голоса;</w:t>
      </w:r>
    </w:p>
    <w:p w14:paraId="47EC725C" w14:textId="365293E8" w:rsidR="00BC7710" w:rsidRDefault="008665DE" w:rsidP="00BC7710">
      <w:pPr>
        <w:pStyle w:val="a7"/>
        <w:spacing w:line="360" w:lineRule="auto"/>
        <w:ind w:firstLine="0"/>
      </w:pPr>
      <w:r>
        <w:t xml:space="preserve">- </w:t>
      </w:r>
      <w:proofErr w:type="spellStart"/>
      <w:r>
        <w:t>Ведрову</w:t>
      </w:r>
      <w:proofErr w:type="spellEnd"/>
      <w:r>
        <w:t xml:space="preserve"> Елену Борисовну</w:t>
      </w:r>
      <w:r w:rsidR="00BC7710">
        <w:t xml:space="preserve"> – секретаря территориальной избирательной комиссии </w:t>
      </w:r>
      <w:r>
        <w:t>Чердынского</w:t>
      </w:r>
      <w:r w:rsidR="00BC7710">
        <w:t xml:space="preserve"> муниципального округа;</w:t>
      </w:r>
    </w:p>
    <w:p w14:paraId="54EC1F9E" w14:textId="049FB0EC" w:rsidR="00BC7710" w:rsidRDefault="00BC7710" w:rsidP="00BC7710">
      <w:pPr>
        <w:pStyle w:val="a7"/>
        <w:spacing w:line="360" w:lineRule="auto"/>
        <w:ind w:firstLine="0"/>
      </w:pPr>
      <w:r>
        <w:t>- </w:t>
      </w:r>
      <w:r w:rsidR="008665DE">
        <w:t>Макееву Татьяну Владимировну</w:t>
      </w:r>
      <w:r>
        <w:t xml:space="preserve"> – члена территориальной избирательной комиссии </w:t>
      </w:r>
      <w:r w:rsidR="008665DE">
        <w:t>Чердынского</w:t>
      </w:r>
      <w:r>
        <w:t xml:space="preserve"> муниципального округа с правом решающего голоса.</w:t>
      </w:r>
    </w:p>
    <w:p w14:paraId="026F85C5" w14:textId="73990F57" w:rsidR="00BC7710" w:rsidRPr="008665DE" w:rsidRDefault="00BC7710" w:rsidP="008665DE">
      <w:pPr>
        <w:pStyle w:val="af6"/>
        <w:numPr>
          <w:ilvl w:val="0"/>
          <w:numId w:val="4"/>
        </w:numPr>
        <w:tabs>
          <w:tab w:val="left" w:pos="900"/>
        </w:tabs>
        <w:spacing w:line="360" w:lineRule="auto"/>
        <w:ind w:left="0" w:firstLine="783"/>
        <w:jc w:val="both"/>
        <w:rPr>
          <w:szCs w:val="28"/>
        </w:rPr>
      </w:pPr>
      <w:r w:rsidRPr="008665DE">
        <w:rPr>
          <w:szCs w:val="28"/>
        </w:rPr>
        <w:t>Разместить настоящее решение на официальном сайте территориальной избирательной комиссии в информационно-телекоммуникационной сети Интернет.</w:t>
      </w:r>
    </w:p>
    <w:p w14:paraId="0ABC1CEA" w14:textId="6DFCE59C" w:rsidR="00541B4A" w:rsidRPr="008665DE" w:rsidRDefault="0032116A" w:rsidP="008665DE">
      <w:pPr>
        <w:pStyle w:val="af6"/>
        <w:numPr>
          <w:ilvl w:val="0"/>
          <w:numId w:val="4"/>
        </w:numPr>
        <w:spacing w:line="360" w:lineRule="auto"/>
        <w:ind w:left="0" w:firstLine="783"/>
        <w:jc w:val="both"/>
        <w:rPr>
          <w:szCs w:val="28"/>
        </w:rPr>
      </w:pPr>
      <w:r w:rsidRPr="008665DE">
        <w:rPr>
          <w:szCs w:val="28"/>
        </w:rPr>
        <w:t>Контроль за исполнением настоящего решения возложить на председателя территориальной избирательной комиссии Чердынского муниципального округа Бессонову Т.Е.</w:t>
      </w:r>
    </w:p>
    <w:p w14:paraId="4C7F2AE3" w14:textId="77777777" w:rsidR="000B55B7" w:rsidRPr="005560A3" w:rsidRDefault="000B55B7" w:rsidP="00541B4A">
      <w:pPr>
        <w:tabs>
          <w:tab w:val="left" w:pos="900"/>
        </w:tabs>
        <w:spacing w:line="360" w:lineRule="auto"/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09CD0BFB" w14:textId="5610D4F8" w:rsidR="0032116A" w:rsidRPr="00807015" w:rsidRDefault="0032116A" w:rsidP="002C24CB">
      <w:pPr>
        <w:spacing w:line="360" w:lineRule="auto"/>
      </w:pPr>
      <w:bookmarkStart w:id="0" w:name="_GoBack"/>
      <w:bookmarkEnd w:id="0"/>
    </w:p>
    <w:p w14:paraId="753B4EE0" w14:textId="77777777" w:rsidR="0032116A" w:rsidRPr="00DF42F4" w:rsidRDefault="0032116A" w:rsidP="00B256B7">
      <w:pPr>
        <w:pStyle w:val="a7"/>
        <w:spacing w:line="360" w:lineRule="auto"/>
        <w:ind w:firstLine="0"/>
        <w:rPr>
          <w:sz w:val="20"/>
        </w:rPr>
      </w:pPr>
    </w:p>
    <w:sectPr w:rsidR="0032116A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3FBCE" w14:textId="77777777" w:rsidR="00204067" w:rsidRDefault="00204067">
      <w:r>
        <w:separator/>
      </w:r>
    </w:p>
  </w:endnote>
  <w:endnote w:type="continuationSeparator" w:id="0">
    <w:p w14:paraId="02F05FD7" w14:textId="77777777" w:rsidR="00204067" w:rsidRDefault="00204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534CF" w14:textId="77777777" w:rsidR="00204067" w:rsidRDefault="00204067">
      <w:r>
        <w:separator/>
      </w:r>
    </w:p>
  </w:footnote>
  <w:footnote w:type="continuationSeparator" w:id="0">
    <w:p w14:paraId="4B49D9A3" w14:textId="77777777" w:rsidR="00204067" w:rsidRDefault="002040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C24CB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88D"/>
    <w:multiLevelType w:val="hybridMultilevel"/>
    <w:tmpl w:val="4B906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2" w15:restartNumberingAfterBreak="0">
    <w:nsid w:val="3C3B6FFC"/>
    <w:multiLevelType w:val="hybridMultilevel"/>
    <w:tmpl w:val="B5B8E146"/>
    <w:lvl w:ilvl="0" w:tplc="65D86CD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ED4261"/>
    <w:multiLevelType w:val="hybridMultilevel"/>
    <w:tmpl w:val="4D6A72F4"/>
    <w:lvl w:ilvl="0" w:tplc="BD2E00EC">
      <w:start w:val="2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 w15:restartNumberingAfterBreak="0">
    <w:nsid w:val="52AD0039"/>
    <w:multiLevelType w:val="hybridMultilevel"/>
    <w:tmpl w:val="715A0764"/>
    <w:lvl w:ilvl="0" w:tplc="BD2E00EC">
      <w:start w:val="2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CF16546"/>
    <w:multiLevelType w:val="hybridMultilevel"/>
    <w:tmpl w:val="5DD41ACC"/>
    <w:lvl w:ilvl="0" w:tplc="77AEE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78A"/>
    <w:rsid w:val="000137D7"/>
    <w:rsid w:val="00034A8D"/>
    <w:rsid w:val="00035ABC"/>
    <w:rsid w:val="00040063"/>
    <w:rsid w:val="00042CD2"/>
    <w:rsid w:val="0005005A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3DB8"/>
    <w:rsid w:val="001757B8"/>
    <w:rsid w:val="00191482"/>
    <w:rsid w:val="001A00FC"/>
    <w:rsid w:val="001A36DA"/>
    <w:rsid w:val="001B15BE"/>
    <w:rsid w:val="001B206D"/>
    <w:rsid w:val="001C1318"/>
    <w:rsid w:val="00201E8F"/>
    <w:rsid w:val="00204067"/>
    <w:rsid w:val="00205244"/>
    <w:rsid w:val="00226F7B"/>
    <w:rsid w:val="0023390A"/>
    <w:rsid w:val="00252CBE"/>
    <w:rsid w:val="00257A42"/>
    <w:rsid w:val="00264F65"/>
    <w:rsid w:val="00296CAB"/>
    <w:rsid w:val="002B21D1"/>
    <w:rsid w:val="002B3EE9"/>
    <w:rsid w:val="002C24CB"/>
    <w:rsid w:val="002C2A72"/>
    <w:rsid w:val="002C66D6"/>
    <w:rsid w:val="002D277C"/>
    <w:rsid w:val="002D4959"/>
    <w:rsid w:val="002D51CA"/>
    <w:rsid w:val="002E2BDC"/>
    <w:rsid w:val="003012C6"/>
    <w:rsid w:val="00303229"/>
    <w:rsid w:val="00303589"/>
    <w:rsid w:val="0032116A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41B4A"/>
    <w:rsid w:val="00551323"/>
    <w:rsid w:val="005522B1"/>
    <w:rsid w:val="00553882"/>
    <w:rsid w:val="005560A3"/>
    <w:rsid w:val="00556797"/>
    <w:rsid w:val="00584989"/>
    <w:rsid w:val="00592B00"/>
    <w:rsid w:val="005952D4"/>
    <w:rsid w:val="005A62A6"/>
    <w:rsid w:val="005C56CB"/>
    <w:rsid w:val="00600F16"/>
    <w:rsid w:val="006304A1"/>
    <w:rsid w:val="00642140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537F"/>
    <w:rsid w:val="00756AB6"/>
    <w:rsid w:val="00772DA0"/>
    <w:rsid w:val="007746C3"/>
    <w:rsid w:val="007A4AFC"/>
    <w:rsid w:val="007C52A7"/>
    <w:rsid w:val="007D2EC5"/>
    <w:rsid w:val="007E4EC0"/>
    <w:rsid w:val="00811B95"/>
    <w:rsid w:val="00813760"/>
    <w:rsid w:val="0081478D"/>
    <w:rsid w:val="008338E7"/>
    <w:rsid w:val="0086424C"/>
    <w:rsid w:val="008665DE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C5176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71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77287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941F1"/>
    <w:rsid w:val="00F9596E"/>
    <w:rsid w:val="00FA7F0B"/>
    <w:rsid w:val="00FB3AA8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95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5</cp:revision>
  <cp:lastPrinted>2026-07-17T07:21:00Z</cp:lastPrinted>
  <dcterms:created xsi:type="dcterms:W3CDTF">2026-07-13T10:55:00Z</dcterms:created>
  <dcterms:modified xsi:type="dcterms:W3CDTF">2026-07-17T07:23:00Z</dcterms:modified>
</cp:coreProperties>
</file>