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970ACD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252C6">
        <w:rPr>
          <w:rFonts w:ascii="Times New Roman" w:hAnsi="Times New Roman" w:cs="Times New Roman"/>
          <w:sz w:val="24"/>
          <w:szCs w:val="24"/>
        </w:rPr>
        <w:t>№ 124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B050B">
        <w:rPr>
          <w:rFonts w:ascii="Times New Roman" w:hAnsi="Times New Roman" w:cs="Times New Roman"/>
          <w:sz w:val="24"/>
          <w:szCs w:val="24"/>
        </w:rPr>
        <w:t>26</w:t>
      </w:r>
      <w:r w:rsidR="00A252C6">
        <w:rPr>
          <w:rFonts w:ascii="Times New Roman" w:hAnsi="Times New Roman" w:cs="Times New Roman"/>
          <w:sz w:val="24"/>
          <w:szCs w:val="24"/>
        </w:rPr>
        <w:t>.03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252C6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A252C6" w:rsidRDefault="00970ACD" w:rsidP="00970ACD">
      <w:pPr>
        <w:jc w:val="both"/>
        <w:rPr>
          <w:rFonts w:ascii="Times New Roman" w:hAnsi="Times New Roman" w:cs="Times New Roman"/>
          <w:sz w:val="24"/>
          <w:szCs w:val="24"/>
        </w:rPr>
      </w:pPr>
      <w:r w:rsidRPr="0076142C">
        <w:rPr>
          <w:rFonts w:ascii="Times New Roman" w:hAnsi="Times New Roman" w:cs="Times New Roman"/>
          <w:sz w:val="24"/>
          <w:szCs w:val="24"/>
        </w:rPr>
        <w:t xml:space="preserve">1.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A252C6">
        <w:rPr>
          <w:rFonts w:ascii="Times New Roman" w:hAnsi="Times New Roman" w:cs="Times New Roman"/>
          <w:sz w:val="24"/>
          <w:szCs w:val="24"/>
        </w:rPr>
        <w:t>збирательного участка № 4210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B248E" w:rsidRDefault="00B76C57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252C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52C6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252C6" w:rsidRDefault="00970ACD" w:rsidP="00A252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E75B6E">
        <w:rPr>
          <w:rFonts w:ascii="Times New Roman" w:hAnsi="Times New Roman" w:cs="Times New Roman"/>
          <w:sz w:val="24"/>
          <w:szCs w:val="24"/>
        </w:rPr>
        <w:t>збирательного участка № 4207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0ACD" w:rsidRDefault="00A252C6" w:rsidP="00A252C6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70ACD" w:rsidRPr="0097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252C6" w:rsidRDefault="00970ACD" w:rsidP="00A252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E75B6E">
        <w:rPr>
          <w:rFonts w:ascii="Times New Roman" w:hAnsi="Times New Roman" w:cs="Times New Roman"/>
          <w:sz w:val="24"/>
          <w:szCs w:val="24"/>
        </w:rPr>
        <w:t>збирательного участка № 4207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0ACD" w:rsidRPr="00A86260" w:rsidRDefault="00A252C6" w:rsidP="00A252C6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970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252C6" w:rsidRDefault="00970ACD" w:rsidP="00A252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E75B6E">
        <w:rPr>
          <w:rFonts w:ascii="Times New Roman" w:hAnsi="Times New Roman" w:cs="Times New Roman"/>
          <w:sz w:val="24"/>
          <w:szCs w:val="24"/>
        </w:rPr>
        <w:t>збирательного участка № 4207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0ACD" w:rsidRPr="00A86260" w:rsidRDefault="00A252C6" w:rsidP="00A252C6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970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252C6" w:rsidRDefault="00970ACD" w:rsidP="00A252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E75B6E">
        <w:rPr>
          <w:rFonts w:ascii="Times New Roman" w:hAnsi="Times New Roman" w:cs="Times New Roman"/>
          <w:sz w:val="24"/>
          <w:szCs w:val="24"/>
        </w:rPr>
        <w:t>збирательного участка № 4219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0ACD" w:rsidRPr="00A86260" w:rsidRDefault="00A252C6" w:rsidP="00A252C6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970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252C6" w:rsidRDefault="00970ACD" w:rsidP="00A252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A252C6" w:rsidRPr="008C2638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 w:rsidR="00A252C6">
        <w:rPr>
          <w:rFonts w:ascii="Times New Roman" w:hAnsi="Times New Roman" w:cs="Times New Roman"/>
          <w:sz w:val="24"/>
          <w:szCs w:val="24"/>
        </w:rPr>
        <w:t>ии и</w:t>
      </w:r>
      <w:r w:rsidR="00E75B6E">
        <w:rPr>
          <w:rFonts w:ascii="Times New Roman" w:hAnsi="Times New Roman" w:cs="Times New Roman"/>
          <w:sz w:val="24"/>
          <w:szCs w:val="24"/>
        </w:rPr>
        <w:t>збирательного участка № 4219</w:t>
      </w:r>
      <w:r w:rsidR="00A252C6" w:rsidRPr="008C2638"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  <w:r w:rsidR="00A252C6" w:rsidRPr="003D1E2D">
        <w:rPr>
          <w:rFonts w:ascii="Times New Roman" w:hAnsi="Times New Roman" w:cs="Times New Roman"/>
          <w:sz w:val="24"/>
          <w:szCs w:val="24"/>
        </w:rPr>
        <w:t xml:space="preserve"> </w:t>
      </w:r>
      <w:r w:rsidR="00A252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0ACD" w:rsidRPr="00A86260" w:rsidRDefault="00A252C6" w:rsidP="00E75B6E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970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ACD"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  <w:r w:rsidR="00E75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Default="00E75B6E" w:rsidP="0039496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447B3A">
        <w:rPr>
          <w:rFonts w:ascii="Times New Roman" w:hAnsi="Times New Roman" w:cs="Times New Roman"/>
          <w:sz w:val="24"/>
          <w:szCs w:val="24"/>
        </w:rPr>
        <w:t>март</w:t>
      </w:r>
      <w:r w:rsidR="00447429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394968" w:rsidRDefault="00E75B6E" w:rsidP="0039496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О плане работы территориальной избирательной комиссии Чердынского городского округа на </w:t>
      </w:r>
      <w:r w:rsidR="00447B3A">
        <w:rPr>
          <w:rFonts w:ascii="Times New Roman" w:hAnsi="Times New Roman" w:cs="Times New Roman"/>
          <w:sz w:val="24"/>
          <w:szCs w:val="24"/>
        </w:rPr>
        <w:t>апрель</w:t>
      </w:r>
      <w:bookmarkStart w:id="0" w:name="_GoBack"/>
      <w:bookmarkEnd w:id="0"/>
      <w:r w:rsidR="00394968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E75B6E">
        <w:rPr>
          <w:rFonts w:ascii="Times New Roman" w:hAnsi="Times New Roman" w:cs="Times New Roman"/>
        </w:rPr>
        <w:t>9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A95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47B3A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36AB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0ACD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52C6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3B6B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1E1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5B6E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050B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90FD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2021-03-25T06:05:00Z</dcterms:created>
  <dcterms:modified xsi:type="dcterms:W3CDTF">2021-03-25T06:06:00Z</dcterms:modified>
</cp:coreProperties>
</file>