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3241E">
        <w:rPr>
          <w:rFonts w:ascii="Times New Roman" w:hAnsi="Times New Roman" w:cs="Times New Roman"/>
          <w:sz w:val="24"/>
          <w:szCs w:val="24"/>
        </w:rPr>
        <w:t>№ 16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3241E">
        <w:rPr>
          <w:rFonts w:ascii="Times New Roman" w:hAnsi="Times New Roman" w:cs="Times New Roman"/>
          <w:sz w:val="24"/>
          <w:szCs w:val="24"/>
        </w:rPr>
        <w:t>29.11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CF6EF5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33A" w:rsidRDefault="00F7181B" w:rsidP="0061733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772F70">
        <w:rPr>
          <w:rFonts w:ascii="Times New Roman" w:hAnsi="Times New Roman" w:cs="Times New Roman"/>
          <w:sz w:val="24"/>
          <w:szCs w:val="24"/>
        </w:rPr>
        <w:t>ноябрь</w:t>
      </w:r>
      <w:r w:rsidR="0061733A">
        <w:rPr>
          <w:rFonts w:ascii="Times New Roman" w:hAnsi="Times New Roman" w:cs="Times New Roman"/>
          <w:sz w:val="24"/>
          <w:szCs w:val="24"/>
        </w:rPr>
        <w:t>.</w:t>
      </w:r>
    </w:p>
    <w:p w:rsidR="008B248E" w:rsidRPr="00F91F07" w:rsidRDefault="00394968" w:rsidP="0061733A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D6E7E" w:rsidRDefault="00B76C57" w:rsidP="00E813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772F70">
        <w:rPr>
          <w:rFonts w:ascii="Times New Roman" w:hAnsi="Times New Roman" w:cs="Times New Roman"/>
          <w:sz w:val="24"/>
          <w:szCs w:val="24"/>
        </w:rPr>
        <w:t>декабрь</w:t>
      </w:r>
      <w:bookmarkStart w:id="0" w:name="_GoBack"/>
      <w:bookmarkEnd w:id="0"/>
      <w:r w:rsidR="00224769">
        <w:rPr>
          <w:rFonts w:ascii="Times New Roman" w:hAnsi="Times New Roman" w:cs="Times New Roman"/>
          <w:sz w:val="24"/>
          <w:szCs w:val="24"/>
        </w:rPr>
        <w:t>.</w:t>
      </w:r>
      <w:r w:rsidR="00FE28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61733A" w:rsidRDefault="008B210D" w:rsidP="00375E0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4976AF" w:rsidRDefault="008B210D" w:rsidP="00C3241E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1733A">
        <w:rPr>
          <w:rFonts w:ascii="Times New Roman" w:hAnsi="Times New Roman" w:cs="Times New Roman"/>
          <w:sz w:val="24"/>
          <w:szCs w:val="24"/>
        </w:rPr>
        <w:t xml:space="preserve">. </w:t>
      </w:r>
      <w:r w:rsidR="00C3241E" w:rsidRPr="00C3241E">
        <w:rPr>
          <w:rFonts w:ascii="Times New Roman" w:hAnsi="Times New Roman" w:cs="Times New Roman"/>
        </w:rPr>
        <w:t>О внесении изменений в Регламент территориальной избирательной комиссии Чердынского городского округа</w:t>
      </w:r>
      <w:r w:rsidR="0061733A" w:rsidRPr="00C3241E">
        <w:rPr>
          <w:rFonts w:ascii="Times New Roman" w:hAnsi="Times New Roman" w:cs="Times New Roman"/>
        </w:rPr>
        <w:t xml:space="preserve"> </w:t>
      </w:r>
    </w:p>
    <w:p w:rsidR="00C3241E" w:rsidRDefault="00C3241E" w:rsidP="00C3241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B18CF" w:rsidRDefault="007B18CF" w:rsidP="007B18CF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  избирательного участка № 4206.</w:t>
      </w:r>
    </w:p>
    <w:p w:rsidR="007B18CF" w:rsidRDefault="007B18CF" w:rsidP="007B18CF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C3241E" w:rsidRDefault="00C3241E" w:rsidP="007B18CF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p w:rsidR="007B18CF" w:rsidRDefault="007B18CF" w:rsidP="007B18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5.  </w:t>
      </w:r>
      <w:r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</w:t>
      </w:r>
      <w:r>
        <w:rPr>
          <w:rFonts w:ascii="Times New Roman" w:hAnsi="Times New Roman" w:cs="Times New Roman"/>
          <w:sz w:val="24"/>
          <w:szCs w:val="24"/>
        </w:rPr>
        <w:t>ии избирательного участка № 4206</w:t>
      </w:r>
      <w:r>
        <w:rPr>
          <w:rFonts w:ascii="Times New Roman" w:hAnsi="Times New Roman" w:cs="Times New Roman"/>
          <w:sz w:val="24"/>
          <w:szCs w:val="24"/>
        </w:rPr>
        <w:t xml:space="preserve"> с правом решающего голоса.</w:t>
      </w:r>
    </w:p>
    <w:p w:rsidR="007B18CF" w:rsidRDefault="007B18CF" w:rsidP="007B18CF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B18CF" w:rsidRDefault="007B18CF" w:rsidP="007B18CF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7AEE3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2023-11-28T10:05:00Z</dcterms:created>
  <dcterms:modified xsi:type="dcterms:W3CDTF">2023-11-28T10:15:00Z</dcterms:modified>
</cp:coreProperties>
</file>