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B778AD">
        <w:rPr>
          <w:rFonts w:ascii="Times New Roman" w:hAnsi="Times New Roman" w:cs="Times New Roman"/>
          <w:sz w:val="24"/>
          <w:szCs w:val="24"/>
        </w:rPr>
        <w:t>№ 24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B778AD">
        <w:rPr>
          <w:rFonts w:ascii="Times New Roman" w:hAnsi="Times New Roman" w:cs="Times New Roman"/>
          <w:sz w:val="24"/>
          <w:szCs w:val="24"/>
        </w:rPr>
        <w:t>11.03</w:t>
      </w:r>
      <w:bookmarkStart w:id="0" w:name="_GoBack"/>
      <w:bookmarkEnd w:id="0"/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1F78A5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6070" w:rsidRPr="00B778AD" w:rsidRDefault="00784DCD" w:rsidP="00B778A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94968">
        <w:rPr>
          <w:rFonts w:ascii="Times New Roman" w:hAnsi="Times New Roman" w:cs="Times New Roman"/>
          <w:sz w:val="24"/>
          <w:szCs w:val="24"/>
        </w:rPr>
        <w:t xml:space="preserve">. </w:t>
      </w:r>
      <w:r w:rsidR="00B778AD">
        <w:rPr>
          <w:rFonts w:ascii="Times New Roman" w:hAnsi="Times New Roman" w:cs="Times New Roman"/>
          <w:sz w:val="24"/>
          <w:szCs w:val="24"/>
        </w:rPr>
        <w:t xml:space="preserve"> </w:t>
      </w:r>
      <w:r w:rsidR="0078734A">
        <w:rPr>
          <w:rFonts w:ascii="Times New Roman" w:hAnsi="Times New Roman" w:cs="Times New Roman"/>
        </w:rPr>
        <w:t>О внесении</w:t>
      </w:r>
      <w:r w:rsidR="00A475B8">
        <w:rPr>
          <w:rFonts w:ascii="Times New Roman" w:hAnsi="Times New Roman" w:cs="Times New Roman"/>
        </w:rPr>
        <w:t xml:space="preserve"> изменений в решение территориальной избирательной комиссии Чер</w:t>
      </w:r>
      <w:r w:rsidR="00B778AD">
        <w:rPr>
          <w:rFonts w:ascii="Times New Roman" w:hAnsi="Times New Roman" w:cs="Times New Roman"/>
        </w:rPr>
        <w:t>дынского городского округа от 31.01.2024 № 20/06</w:t>
      </w:r>
      <w:r w:rsidR="00A475B8">
        <w:rPr>
          <w:rFonts w:ascii="Times New Roman" w:hAnsi="Times New Roman" w:cs="Times New Roman"/>
        </w:rPr>
        <w:t>-5 «</w:t>
      </w:r>
      <w:r w:rsidR="00F06070" w:rsidRPr="0078734A">
        <w:rPr>
          <w:rFonts w:ascii="Times New Roman" w:hAnsi="Times New Roman" w:cs="Times New Roman"/>
        </w:rPr>
        <w:t>О распределении средств федерального бюджета, выделенных территориальной избирательной комиссии Чердынского городского округа на подготовку и проведение выборов Президента Российской Федерации</w:t>
      </w:r>
      <w:r w:rsidR="00A475B8">
        <w:rPr>
          <w:rFonts w:ascii="Times New Roman" w:hAnsi="Times New Roman" w:cs="Times New Roman"/>
        </w:rPr>
        <w:t>»</w:t>
      </w:r>
      <w:r w:rsidR="00F06070" w:rsidRPr="0078734A">
        <w:rPr>
          <w:rFonts w:ascii="Times New Roman" w:hAnsi="Times New Roman" w:cs="Times New Roman"/>
        </w:rPr>
        <w:t xml:space="preserve"> </w:t>
      </w:r>
    </w:p>
    <w:p w:rsidR="0078734A" w:rsidRDefault="0078734A" w:rsidP="0078734A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59B8" w:rsidRPr="00CB1512" w:rsidRDefault="00B778AD" w:rsidP="00B778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Разное 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778AD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43B19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2024-03-10T09:28:00Z</dcterms:created>
  <dcterms:modified xsi:type="dcterms:W3CDTF">2024-03-10T09:28:00Z</dcterms:modified>
</cp:coreProperties>
</file>