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C1284">
        <w:rPr>
          <w:rFonts w:ascii="Times New Roman" w:hAnsi="Times New Roman" w:cs="Times New Roman"/>
          <w:sz w:val="24"/>
          <w:szCs w:val="24"/>
        </w:rPr>
        <w:t>№ 92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C1284">
        <w:rPr>
          <w:rFonts w:ascii="Times New Roman" w:hAnsi="Times New Roman" w:cs="Times New Roman"/>
          <w:sz w:val="24"/>
          <w:szCs w:val="24"/>
        </w:rPr>
        <w:t>21</w:t>
      </w:r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86A01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C1284" w:rsidRPr="002C1284" w:rsidRDefault="00763277" w:rsidP="002C1284">
      <w:pPr>
        <w:suppressAutoHyphens/>
        <w:jc w:val="both"/>
        <w:rPr>
          <w:rFonts w:ascii="Times New Roman" w:hAnsi="Times New Roman" w:cs="Times New Roman"/>
          <w:szCs w:val="28"/>
        </w:rPr>
      </w:pPr>
      <w:r w:rsidRPr="002C1284">
        <w:rPr>
          <w:rFonts w:ascii="Times New Roman" w:hAnsi="Times New Roman" w:cs="Times New Roman"/>
        </w:rPr>
        <w:t xml:space="preserve">1. </w:t>
      </w:r>
      <w:r w:rsidR="002C1284" w:rsidRPr="002C1284">
        <w:rPr>
          <w:rFonts w:ascii="Times New Roman" w:hAnsi="Times New Roman" w:cs="Times New Roman"/>
        </w:rPr>
        <w:t xml:space="preserve">Об извещении о выявленных недостатках в документах, представленных кандидатом в </w:t>
      </w:r>
      <w:r w:rsidR="002C1284" w:rsidRPr="002C1284">
        <w:rPr>
          <w:rFonts w:ascii="Times New Roman" w:hAnsi="Times New Roman" w:cs="Times New Roman"/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2C1284" w:rsidRPr="002C1284">
        <w:rPr>
          <w:rFonts w:ascii="Times New Roman" w:hAnsi="Times New Roman" w:cs="Times New Roman"/>
          <w:szCs w:val="28"/>
        </w:rPr>
        <w:t>Дзиканюк</w:t>
      </w:r>
      <w:proofErr w:type="spellEnd"/>
      <w:r w:rsidR="002C1284" w:rsidRPr="002C1284">
        <w:rPr>
          <w:rFonts w:ascii="Times New Roman" w:hAnsi="Times New Roman" w:cs="Times New Roman"/>
          <w:szCs w:val="28"/>
        </w:rPr>
        <w:t xml:space="preserve"> Марины Николаевны, выдвинутым избирательным объединением «Региональное отделение в Пермском крае Политической партии «НОВЫЕ ЛЮДИ»</w:t>
      </w:r>
      <w:r w:rsidR="002C1284">
        <w:rPr>
          <w:rFonts w:ascii="Times New Roman" w:hAnsi="Times New Roman" w:cs="Times New Roman"/>
          <w:szCs w:val="28"/>
        </w:rPr>
        <w:t xml:space="preserve"> </w:t>
      </w:r>
      <w:r w:rsidR="002C1284" w:rsidRPr="002C1284">
        <w:rPr>
          <w:rFonts w:ascii="Times New Roman" w:hAnsi="Times New Roman" w:cs="Times New Roman"/>
          <w:szCs w:val="28"/>
        </w:rPr>
        <w:t xml:space="preserve">по одномандатному избирательному округу № 12 </w:t>
      </w:r>
    </w:p>
    <w:p w:rsidR="00AF0250" w:rsidRPr="00381973" w:rsidRDefault="00784DCD" w:rsidP="002C1284">
      <w:pPr>
        <w:pStyle w:val="ab"/>
        <w:spacing w:line="240" w:lineRule="auto"/>
        <w:jc w:val="right"/>
      </w:pPr>
      <w:proofErr w:type="spellStart"/>
      <w:r>
        <w:rPr>
          <w:sz w:val="24"/>
          <w:szCs w:val="24"/>
        </w:rPr>
        <w:t>докл.Т.Е.Бессонова</w:t>
      </w:r>
      <w:proofErr w:type="spellEnd"/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2026-07-21T10:47:00Z</dcterms:created>
  <dcterms:modified xsi:type="dcterms:W3CDTF">2026-07-21T10:47:00Z</dcterms:modified>
</cp:coreProperties>
</file>